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93" w:rsidRPr="002230A7" w:rsidRDefault="00D30893" w:rsidP="002230A7">
      <w:pPr>
        <w:bidi/>
        <w:rPr>
          <w:rFonts w:ascii="Tahoma" w:hAnsi="Tahoma" w:cs="Tahoma"/>
          <w:rtl/>
          <w:lang w:bidi="fa-IR"/>
        </w:rPr>
      </w:pPr>
    </w:p>
    <w:p w:rsidR="002230A7" w:rsidRPr="002230A7" w:rsidRDefault="002230A7" w:rsidP="002230A7">
      <w:pPr>
        <w:bidi/>
        <w:spacing w:before="100" w:beforeAutospacing="1" w:after="100" w:afterAutospacing="1" w:line="240" w:lineRule="auto"/>
        <w:textAlignment w:val="center"/>
        <w:outlineLvl w:val="0"/>
        <w:rPr>
          <w:rFonts w:ascii="Tahoma" w:eastAsia="Times New Roman" w:hAnsi="Tahoma" w:cs="Tahoma"/>
          <w:b/>
          <w:bCs/>
          <w:color w:val="7FACFF"/>
          <w:kern w:val="36"/>
          <w:sz w:val="18"/>
          <w:szCs w:val="18"/>
        </w:rPr>
      </w:pPr>
      <w:r w:rsidRPr="002230A7">
        <w:rPr>
          <w:rFonts w:ascii="Tahoma" w:eastAsia="Times New Roman" w:hAnsi="Tahoma" w:cs="Tahoma"/>
          <w:b/>
          <w:bCs/>
          <w:color w:val="7FACFF"/>
          <w:kern w:val="36"/>
          <w:sz w:val="18"/>
          <w:szCs w:val="18"/>
          <w:rtl/>
        </w:rPr>
        <w:t>تامین بودجه برای سرمایه‌گذاری‌های مخاطره‌آمیز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sz w:val="24"/>
          <w:szCs w:val="24"/>
          <w:rtl/>
        </w:rPr>
        <w:t>به نقل از: دنیای اقتصاد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sz w:val="24"/>
          <w:szCs w:val="24"/>
          <w:rtl/>
        </w:rPr>
        <w:t>مورخ: 1391/02/1/20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sz w:val="24"/>
          <w:szCs w:val="24"/>
          <w:rtl/>
        </w:rPr>
        <w:t>مترجم: محمدحسين رفعت‌نژاد</w:t>
      </w: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منبع: وارتون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b/>
          <w:bCs/>
          <w:sz w:val="24"/>
          <w:szCs w:val="24"/>
          <w:rtl/>
        </w:rPr>
        <w:t>ریسک‌ها را درک‌ کنید و داستانی خوب نقل</w:t>
      </w:r>
      <w:r w:rsidRPr="002230A7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b/>
          <w:bCs/>
          <w:sz w:val="24"/>
          <w:szCs w:val="24"/>
          <w:rtl/>
        </w:rPr>
        <w:t>کنید</w:t>
      </w: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استیون کوهن در 22 سال همکاری با سرمایه‌گذارانی مخاطره‌پذیر،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تنها یک بار به یاد دارد که سرمایه‌گذار مخاطره‌پذیر به صحبت‌های ارائه شده در این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خصوص گوش فراداده باشد و سرمایه‌گذاری کرده باشد. بنابراین وقتی احتمال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سرمایه‌گذاری‌های اینچنینی تا این حد پایین است، چگونه بايد با این افراد قرار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ملاقات گذاشت و شانس متقاعد کردن طرف مقابل برای سرمایه‌گذاری را افزایش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داد؟</w:t>
      </w: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کوهن در جریان کنفرانس کارآفرینی 2012، پنلی با عنوان «محل اعتراف‌های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سرمایه‌گذاران مخاطره‌پذیر: چرا ما به آنها بودجه اختصاص می‌دهیم و چرا آنها را رد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می‌کنیم» را اداره می‌کرد. مدیران کنفرانس در حاشیه این پنل اظهار کردند: «اغلب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کارآفرینی، با رنج و عذاب همراه است و ناکامی کارکنان موجب ایجاد جسارت می‌شود</w:t>
      </w:r>
      <w:r w:rsidRPr="002230A7">
        <w:rPr>
          <w:rFonts w:ascii="Tahoma" w:eastAsia="Times New Roman" w:hAnsi="Tahoma" w:cs="Tahoma"/>
          <w:sz w:val="24"/>
          <w:szCs w:val="24"/>
        </w:rPr>
        <w:t>.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رنج‌ها، اشک‌ها و عرق‌هایی که در یک ایده جدید نهفته شده‌اند،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آن را به یک تجارت قابل دوام مبدل می‌کند. رنج مفرطی که در آغاز متحمل می‌شویم، سبب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می‌شود که واحدهای کوچک به جای آنکه کوچک و مستقل باشند، به رهبران صنعت تبدیل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شوند. گاهی اوقات رنج کشیدن مقدمه ایجاد فرصت‌ است</w:t>
      </w:r>
      <w:r w:rsidRPr="002230A7">
        <w:rPr>
          <w:rFonts w:ascii="Tahoma" w:eastAsia="Times New Roman" w:hAnsi="Tahoma" w:cs="Tahoma"/>
          <w:sz w:val="24"/>
          <w:szCs w:val="24"/>
        </w:rPr>
        <w:t>.»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کار سخت و مداوم نیز موثر است. گیل بیدا، موسس و مدیر گنکاست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ونتور، در این‌باره می‌گوید: «من دوست دارم جمله‌ای از توماس ادیسون را بازگو کنم</w:t>
      </w:r>
      <w:r w:rsidRPr="002230A7">
        <w:rPr>
          <w:rFonts w:ascii="Tahoma" w:eastAsia="Times New Roman" w:hAnsi="Tahoma" w:cs="Tahoma"/>
          <w:sz w:val="24"/>
          <w:szCs w:val="24"/>
        </w:rPr>
        <w:t xml:space="preserve">. </w:t>
      </w:r>
      <w:r w:rsidRPr="002230A7">
        <w:rPr>
          <w:rFonts w:ascii="Tahoma" w:eastAsia="Times New Roman" w:hAnsi="Tahoma" w:cs="Tahoma"/>
          <w:sz w:val="24"/>
          <w:szCs w:val="24"/>
          <w:rtl/>
        </w:rPr>
        <w:t>وی می‌گوید، نبوغ يك درصد خدادادی و 99 درصد کار سخت است. برای من نیز شروع یک کار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تا 99 درصد به کار سخت و ریختن عرق وابسته است و ایده‌خوب تنها يك درصد موثر است</w:t>
      </w:r>
      <w:r w:rsidRPr="002230A7">
        <w:rPr>
          <w:rFonts w:ascii="Tahoma" w:eastAsia="Times New Roman" w:hAnsi="Tahoma" w:cs="Tahoma"/>
          <w:sz w:val="24"/>
          <w:szCs w:val="24"/>
        </w:rPr>
        <w:t xml:space="preserve">. </w:t>
      </w:r>
      <w:r w:rsidRPr="002230A7">
        <w:rPr>
          <w:rFonts w:ascii="Tahoma" w:eastAsia="Times New Roman" w:hAnsi="Tahoma" w:cs="Tahoma"/>
          <w:sz w:val="24"/>
          <w:szCs w:val="24"/>
          <w:rtl/>
        </w:rPr>
        <w:t>به نظر گیل بیدا در حالی که میلیون‌ها نفر از مردم ایده مناسبی دارند، همه موفق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نمی‌شوند و به این دلیل است که ایده مهم نیست، بلکه پشتکار و کار سخت مهم است</w:t>
      </w:r>
      <w:r w:rsidRPr="002230A7">
        <w:rPr>
          <w:rFonts w:ascii="Tahoma" w:eastAsia="Times New Roman" w:hAnsi="Tahoma" w:cs="Tahoma"/>
          <w:sz w:val="24"/>
          <w:szCs w:val="24"/>
        </w:rPr>
        <w:t>.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b/>
          <w:bCs/>
          <w:sz w:val="24"/>
          <w:szCs w:val="24"/>
        </w:rPr>
        <w:br/>
      </w:r>
      <w:r w:rsidRPr="002230A7">
        <w:rPr>
          <w:rFonts w:ascii="Tahoma" w:eastAsia="Times New Roman" w:hAnsi="Tahoma" w:cs="Tahoma"/>
          <w:b/>
          <w:bCs/>
          <w:sz w:val="24"/>
          <w:szCs w:val="24"/>
          <w:rtl/>
        </w:rPr>
        <w:t>سنجش ریسک</w:t>
      </w: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کوهن برای بارور کردن ایده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مناسب، اهمیت ارزیابی گونه‌های مختلف ریسک را به شرکت‌کنندگان در جلسه یادآوری کرد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و افزود: «اندازه بازار، شانس نفوذ در بازار، توانایی برای سرمایه‌گذاری مطمئن،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توسعه مناسب تکنولوژی و ارزیابی محدودیت‌های اعمال شده از سوی رقبا از جمله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اقداماتی است که بايد در این زمینه انجام داد.» جان‌کپلمن که در تاسیس بسیاری از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شرکت‌ها نقش داشته است، می‌گوید: همه ریسک‌ها به یک اندازه مهم نیستند</w:t>
      </w:r>
      <w:r w:rsidRPr="002230A7">
        <w:rPr>
          <w:rFonts w:ascii="Tahoma" w:eastAsia="Times New Roman" w:hAnsi="Tahoma" w:cs="Tahoma"/>
          <w:sz w:val="24"/>
          <w:szCs w:val="24"/>
        </w:rPr>
        <w:t>.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شرکتی که وی در حال حاضر در آن کار می‌کند، در حوزه اختصاص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بودجه به ایده‌های جدید پیش از مرحله راه‌اندازی، فعال است. وی می‌گوید: «ما روی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تیم حساب باز می‌کنیم. بخش اصلی آنچه در اولین دیدار ارائه می‌کنید، ویژگی‌های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 xml:space="preserve">خودتان است. سرمایه‌گذار بايد به شما و </w:t>
      </w:r>
      <w:r w:rsidRPr="002230A7">
        <w:rPr>
          <w:rFonts w:ascii="Tahoma" w:eastAsia="Times New Roman" w:hAnsi="Tahoma" w:cs="Tahoma"/>
          <w:sz w:val="24"/>
          <w:szCs w:val="24"/>
          <w:rtl/>
        </w:rPr>
        <w:lastRenderedPageBreak/>
        <w:t>ایده‌هایتان اعتماد داشته باشد.» وی در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ادامه افزود: «شما باید با چشم یک کارآفرین به محصول و بازار آن بنگرید و تصمیمات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کلیدی خود را اولویت‌بندی کنید.» از نظر بیدا همه چیز به ارزیابی نسبت ریسک به سود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ارتباط دارد</w:t>
      </w:r>
      <w:r w:rsidRPr="002230A7">
        <w:rPr>
          <w:rFonts w:ascii="Tahoma" w:eastAsia="Times New Roman" w:hAnsi="Tahoma" w:cs="Tahoma"/>
          <w:sz w:val="24"/>
          <w:szCs w:val="24"/>
        </w:rPr>
        <w:t>.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هرچه یک کارآفرین بتواند نسبت ریسک را کاهش دهد، شرکتی که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برای آن کار می‌کند، علاقه بیشتری نسبت به موضوع نشان خواهد داد. علاوه بر این، با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توجه به اینکه آغاز بسیاری از کسب و کارها به صورت مجازی آسان‌تر است، وی افزود</w:t>
      </w:r>
      <w:r w:rsidRPr="002230A7">
        <w:rPr>
          <w:rFonts w:ascii="Tahoma" w:eastAsia="Times New Roman" w:hAnsi="Tahoma" w:cs="Tahoma"/>
          <w:sz w:val="24"/>
          <w:szCs w:val="24"/>
        </w:rPr>
        <w:t>: «</w:t>
      </w:r>
      <w:r w:rsidRPr="002230A7">
        <w:rPr>
          <w:rFonts w:ascii="Tahoma" w:eastAsia="Times New Roman" w:hAnsi="Tahoma" w:cs="Tahoma"/>
          <w:sz w:val="24"/>
          <w:szCs w:val="24"/>
          <w:rtl/>
        </w:rPr>
        <w:t>چرا با استفاده از تکنولوژی یک نمونه اولیه نسازیم؟</w:t>
      </w:r>
      <w:r w:rsidRPr="002230A7">
        <w:rPr>
          <w:rFonts w:ascii="Tahoma" w:eastAsia="Times New Roman" w:hAnsi="Tahoma" w:cs="Tahoma"/>
          <w:sz w:val="24"/>
          <w:szCs w:val="24"/>
        </w:rPr>
        <w:t>»</w:t>
      </w: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راب کانی بیر، یکی از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اعضای هیات موسس شرکت سرمایه‌گذاری شاستا که در حوزه تلفن همراه و برنامه‌های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اینترنتی فعالیت می‌کند، در این جلسه اظهار کرد: در شرکت ما «یک مقدمه با کیفیت</w:t>
      </w:r>
      <w:r w:rsidRPr="002230A7">
        <w:rPr>
          <w:rFonts w:ascii="Tahoma" w:eastAsia="Times New Roman" w:hAnsi="Tahoma" w:cs="Tahoma"/>
          <w:sz w:val="24"/>
          <w:szCs w:val="24"/>
        </w:rPr>
        <w:t xml:space="preserve">»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مقداری از میزان ریسک را کاهش می‌دهد. این یک آزمایش برای بررسی این موضوع است که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آیا می‌توانید شریکی خوب پیدا کنید یا نه. برای وی مهم نیست که شما به دانشگاه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رفته‌اید یا نه و آنچه اهمیت دارد «کارآفرینانی است که قدرت بیان مساله برای ایجاد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برند تجاری را درک می‌کنند</w:t>
      </w:r>
      <w:r w:rsidRPr="002230A7">
        <w:rPr>
          <w:rFonts w:ascii="Tahoma" w:eastAsia="Times New Roman" w:hAnsi="Tahoma" w:cs="Tahoma"/>
          <w:sz w:val="24"/>
          <w:szCs w:val="24"/>
        </w:rPr>
        <w:t>.»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جو کوهن یکي از کارآفرینانی است که در مدل کانی بیر صدق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می‌کند، یعنی قدرت بیان مساله خوبی دارد. وی می‌گوید: «من تمام ساعات روزم را به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سرمایه‌گذاران مخاطره‌آمیز، کارآموزان جدید و تیم خود اختصاص می‌دهم. کوهن هنگامی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که تازه در شرکت وارتون استخدام شده بود، این ایده را بسط داد که همه چیز فروخته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می‌شود و خریده نمی‌شود. وی در سال دوم دانشجویی دانشگاه را ترک کرد تا به ایده خود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جامه عمل بپوشاند. توانایی وی در بیان موضوعات به صورت متقاعدکننده، کلید موفقیتش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در سرمایه‌گذاری ایمن بود. وب‌سایت کورسکیت محصولات شرکت را به عنوان ترکیبی از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ابزارهايی نظیر مدیریت فایل‌ها، ارتباطات و ثبت مشخصه‌های شبکه معرفی می‌کند تا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دانشجویان بتوانند از این طریق با یکدیگر ارتباط برقرار کنند</w:t>
      </w:r>
      <w:r w:rsidRPr="002230A7">
        <w:rPr>
          <w:rFonts w:ascii="Tahoma" w:eastAsia="Times New Roman" w:hAnsi="Tahoma" w:cs="Tahoma"/>
          <w:sz w:val="24"/>
          <w:szCs w:val="24"/>
        </w:rPr>
        <w:t>.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به نظر کانی بیر، موضوعی که مطرح می‌کنید، یک رمان نیست، بلکه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یک داستان کوتاه است و در هنگان نقل این داستان کوتاه بايد درباره محصولتان صحبت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کنید، نه درباره خودتان. محصولی که ارائه می‌دهید ابزاری برای معرفی شما و فروش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شرکت شماست</w:t>
      </w:r>
      <w:r w:rsidRPr="002230A7">
        <w:rPr>
          <w:rFonts w:ascii="Tahoma" w:eastAsia="Times New Roman" w:hAnsi="Tahoma" w:cs="Tahoma"/>
          <w:sz w:val="24"/>
          <w:szCs w:val="24"/>
        </w:rPr>
        <w:t>.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b/>
          <w:bCs/>
          <w:sz w:val="24"/>
          <w:szCs w:val="24"/>
          <w:rtl/>
        </w:rPr>
        <w:t>راه‌های دیگر برای ارزیابی</w:t>
      </w:r>
      <w:r w:rsidRPr="002230A7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b/>
          <w:bCs/>
          <w:sz w:val="24"/>
          <w:szCs w:val="24"/>
          <w:rtl/>
        </w:rPr>
        <w:t>ایده‌ها</w:t>
      </w: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کوپلمن می‌گوید: برای شرکتی که در حال بررسی کردن ایده‌ها در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مرحله اولیه است، آسان‌تر است به دنبال ایده‌هایی برود که با هدف صرفه‌جویی در زمان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مطرح شده‌اند. وب‌سایت اینترنتی «اوبر» که کاربران را قادر می‌سازد از طریق تلفن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همراه خود تاکسی درخواست کنند، مثالی از این دست ایده‌ها است. نقطه مقابل این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ایده‌ها، ایده‌هایی هستند که برای «گذراندن وقت» مطرح می‌شوند. سایت یوتیوب مثال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مشهوری از این دست ایده‌ها است. وقتی با ارون پاتزر، موسس وب‌سایت مینت که یک سرویس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مدیریت مالی شخصی است، آشنا شدیم، بیشتر به این نکته پی بردیم. همچنین وقتی با موسس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وب‌سایت اوبر ملاقات کردیم، وی اظهار كرد: محصولاتی که برای گذران وقت مطرح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می‌شوند، می‌توانند پول‌زا باشند، اما مادامی که محصول ساخته نشده است، قابل مشاهده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نیستند</w:t>
      </w:r>
      <w:r w:rsidRPr="002230A7">
        <w:rPr>
          <w:rFonts w:ascii="Tahoma" w:eastAsia="Times New Roman" w:hAnsi="Tahoma" w:cs="Tahoma"/>
          <w:sz w:val="24"/>
          <w:szCs w:val="24"/>
        </w:rPr>
        <w:t>.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یکی از مواردی که کانی بیر بر روی آن تاکید دارد، تلفن همراه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است. برخی محصولات نظیر فیس‌بوک و دیگر شبکه‌های اجتماعی در محیط وابسته به تلفن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همراه استفاده می‌شوند. موارد دیگر نظیر چری و اوبر به شدت تحت تاثیر تلفن همراه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قرار گرفته‌اند. وی از اوبر به عنوان مثالی در زمینه شست‌وشوی ماشین استفاده می‌کند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 xml:space="preserve">و می‌افزاید: «شست‌وشوی ماشین، صنعتی </w:t>
      </w:r>
      <w:r w:rsidRPr="002230A7">
        <w:rPr>
          <w:rFonts w:ascii="Tahoma" w:eastAsia="Times New Roman" w:hAnsi="Tahoma" w:cs="Tahoma"/>
          <w:sz w:val="24"/>
          <w:szCs w:val="24"/>
          <w:rtl/>
        </w:rPr>
        <w:lastRenderedPageBreak/>
        <w:t>است که انتظار نمی‌رفت نوآوری‌های قابل توجهی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در آن رخ دهد، اما تلفن همراه این صنعت را از خواب بیدار کرده است</w:t>
      </w:r>
      <w:r w:rsidRPr="002230A7">
        <w:rPr>
          <w:rFonts w:ascii="Tahoma" w:eastAsia="Times New Roman" w:hAnsi="Tahoma" w:cs="Tahoma"/>
          <w:sz w:val="24"/>
          <w:szCs w:val="24"/>
        </w:rPr>
        <w:t>.»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بیدا به عنوان سرمایه‌گذاری مخاطره‌پذیر از منابع کامکست،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استفاده می‌کند تا شرکت‌هایی را که ممکن است از آنها حمایت کند، ارزیابی کند</w:t>
      </w:r>
      <w:r w:rsidRPr="002230A7">
        <w:rPr>
          <w:rFonts w:ascii="Tahoma" w:eastAsia="Times New Roman" w:hAnsi="Tahoma" w:cs="Tahoma"/>
          <w:sz w:val="24"/>
          <w:szCs w:val="24"/>
        </w:rPr>
        <w:t xml:space="preserve">. </w:t>
      </w:r>
      <w:r w:rsidRPr="002230A7">
        <w:rPr>
          <w:rFonts w:ascii="Tahoma" w:eastAsia="Times New Roman" w:hAnsi="Tahoma" w:cs="Tahoma"/>
          <w:sz w:val="24"/>
          <w:szCs w:val="24"/>
          <w:rtl/>
        </w:rPr>
        <w:t>شرکت‌هایی که وی انتخاب می‌کند، لزوما با کامکست ارتباطی ندارد، اما کامکست جهاني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ان بی سی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(Comcast NBC Universal) </w:t>
      </w:r>
      <w:r w:rsidRPr="002230A7">
        <w:rPr>
          <w:rFonts w:ascii="Tahoma" w:eastAsia="Times New Roman" w:hAnsi="Tahoma" w:cs="Tahoma"/>
          <w:sz w:val="24"/>
          <w:szCs w:val="24"/>
          <w:rtl/>
        </w:rPr>
        <w:t>نمونه خوبی برای پشتکار است. وقتی مدیران جناکست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یک شرکت فعال در حوزه تجارت الکترونیک در زمینه مد را تحت نظر می‌گیرند با شبکه‌های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اینترنتی و مد کامکست هماهنگ می‌شوند و وقتی یک شرکت‌ فعال در زمینه تحقیقات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بازاریابی اجتماعی را تحت نظر می‌گیرند، با بخش تحقیقات ان بی سی مذاکره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می‌کنند</w:t>
      </w:r>
      <w:r w:rsidRPr="002230A7">
        <w:rPr>
          <w:rFonts w:ascii="Tahoma" w:eastAsia="Times New Roman" w:hAnsi="Tahoma" w:cs="Tahoma"/>
          <w:sz w:val="24"/>
          <w:szCs w:val="24"/>
        </w:rPr>
        <w:t>.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تمامی سخنرانان تفکر واحدی داشتند. کپلمن می‌گوید: «رایج‌ترین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دلیل اینکه برخی سرمایه‌گذاری‌ها را نمی‌پذیریم، این نیست که صنعت مورد بحث صنعت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مناسبی نیست یا درآمد کمی به همراه دارد، بلکه به این دلیل است که با خصوصیات مورد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انتظار سرمایه‌گذار مخاطره‌پذیر مطابقت ندارد. یکی از بزرگ‌ترین چالش‌هایی که با آن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مواجه هستم، این است که بگویم: فکر می‌کنم شما پول زیادی به دست خواهید آورد، اما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فکر نمی‌کنم من بتوانم پول زیادی به دست آورم و به همین دلیل است که از ایده شما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حمایت نخواهم کرد</w:t>
      </w:r>
      <w:r w:rsidRPr="002230A7">
        <w:rPr>
          <w:rFonts w:ascii="Tahoma" w:eastAsia="Times New Roman" w:hAnsi="Tahoma" w:cs="Tahoma"/>
          <w:sz w:val="24"/>
          <w:szCs w:val="24"/>
        </w:rPr>
        <w:t>.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به نظر بیدا آخرین قدم نیاز کارآفرین برای پرسیدن سوالاتی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دشوار از خودش است. تعداد مواردی که یا در مدل تجاری یا در تحقیقات دارای مشکل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بوده‌اند، وی را متعجب کرده است. «شما پول و زندگی‌تان را روی این سرمایه‌گذاری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می‌کنید؟ آیا نمی‌خواهید از چشم‌انداز رقابتی آن مطلع شوید؟ آیا نمی‌خواهید بدانید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این موقعیت تا چه اندازه می‌تواند بزرگ باشد؟ آیا علاقه ندارید تمهیدات دفاعی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مناسبی فراهم کنید؟</w:t>
      </w:r>
      <w:r w:rsidRPr="002230A7">
        <w:rPr>
          <w:rFonts w:ascii="Tahoma" w:eastAsia="Times New Roman" w:hAnsi="Tahoma" w:cs="Tahoma"/>
          <w:sz w:val="24"/>
          <w:szCs w:val="24"/>
        </w:rPr>
        <w:t>»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کانی بیر به شرکت‌کنندگان در جلسه اخطار داد که همیشه خود را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به خوبی برای ارائه آماده کنند تا مطمئن شوند که مزیت‌های رقابتی، محصولات و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مشتری‌هایشان را به خوبی شناخته‌اند. وی با اشاره به این موضوع که هرچه آمادگی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بیشتر باشد، جلسه می‌تواند عمیق‌تر و تعاملی‌تر باشد، افزود: من 40 دقیقه وقت صرف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می‌کنم تا هر کدام از ایده‌ها و محصولاتی را که قرار است درباره آنها صحبت کنم، به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خوبی درک کنم</w:t>
      </w:r>
      <w:r w:rsidRPr="002230A7">
        <w:rPr>
          <w:rFonts w:ascii="Tahoma" w:eastAsia="Times New Roman" w:hAnsi="Tahoma" w:cs="Tahoma"/>
          <w:sz w:val="24"/>
          <w:szCs w:val="24"/>
        </w:rPr>
        <w:t>.</w:t>
      </w:r>
    </w:p>
    <w:p w:rsidR="002230A7" w:rsidRPr="002230A7" w:rsidRDefault="002230A7" w:rsidP="002230A7">
      <w:pPr>
        <w:bidi/>
        <w:spacing w:after="77" w:line="240" w:lineRule="auto"/>
        <w:rPr>
          <w:rFonts w:ascii="Tahoma" w:eastAsia="Times New Roman" w:hAnsi="Tahoma" w:cs="Tahoma"/>
          <w:sz w:val="24"/>
          <w:szCs w:val="24"/>
        </w:rPr>
      </w:pP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  <w:rtl/>
        </w:rPr>
        <w:t>کنفرانس با پیشنهادی رک از سوی جوکوهن به پایان رسید: «هنگام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افتتاح یک شرکت، مواردی وجود دارد که به آنها نیاز دارید. این موارد عبارتند از: یک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ایده جدید، یک تیم، محصول و سرمایه‌گذار. شما به همه اینها نیازدارید. شكست به این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دلیل است که یکی از این موارد را در اختیار ندارید، آن را انجام نمی‌دهید یا اینکه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تنها یکی از این سه‌مورد را در اختیار دارید و چون اینرسی وجود دارد به سراغ تحصيل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می‌روید یا کار دیگری می‌کنید. به نظر من اینها همه بهانه‌اند. اختتامیه سخنان کوهن</w:t>
      </w:r>
      <w:r w:rsidRPr="002230A7">
        <w:rPr>
          <w:rFonts w:ascii="Tahoma" w:eastAsia="Times New Roman" w:hAnsi="Tahoma" w:cs="Tahoma"/>
          <w:sz w:val="24"/>
          <w:szCs w:val="24"/>
        </w:rPr>
        <w:t xml:space="preserve"> </w:t>
      </w:r>
      <w:r w:rsidRPr="002230A7">
        <w:rPr>
          <w:rFonts w:ascii="Tahoma" w:eastAsia="Times New Roman" w:hAnsi="Tahoma" w:cs="Tahoma"/>
          <w:sz w:val="24"/>
          <w:szCs w:val="24"/>
          <w:rtl/>
        </w:rPr>
        <w:t>یک جمله بود: «فقط انجام دهید</w:t>
      </w:r>
      <w:r w:rsidRPr="002230A7">
        <w:rPr>
          <w:rFonts w:ascii="Tahoma" w:eastAsia="Times New Roman" w:hAnsi="Tahoma" w:cs="Tahoma"/>
          <w:sz w:val="24"/>
          <w:szCs w:val="24"/>
        </w:rPr>
        <w:t>.»</w:t>
      </w:r>
      <w:r w:rsidRPr="002230A7">
        <w:rPr>
          <w:rFonts w:ascii="Tahoma" w:eastAsia="Times New Roman" w:hAnsi="Tahoma" w:cs="Tahoma"/>
          <w:sz w:val="24"/>
          <w:szCs w:val="24"/>
        </w:rPr>
        <w:br/>
      </w:r>
      <w:r w:rsidRPr="002230A7">
        <w:rPr>
          <w:rFonts w:ascii="Tahoma" w:eastAsia="Times New Roman" w:hAnsi="Tahoma" w:cs="Tahoma"/>
          <w:sz w:val="24"/>
          <w:szCs w:val="24"/>
        </w:rPr>
        <w:br/>
        <w:t> </w:t>
      </w:r>
    </w:p>
    <w:p w:rsidR="002230A7" w:rsidRPr="002230A7" w:rsidRDefault="002230A7" w:rsidP="002230A7">
      <w:pPr>
        <w:bidi/>
        <w:rPr>
          <w:rFonts w:ascii="Tahoma" w:hAnsi="Tahoma" w:cs="Tahoma"/>
          <w:lang w:bidi="fa-IR"/>
        </w:rPr>
      </w:pPr>
    </w:p>
    <w:sectPr w:rsidR="002230A7" w:rsidRPr="002230A7" w:rsidSect="00D308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BF5" w:rsidRDefault="00D14BF5" w:rsidP="007974AC">
      <w:pPr>
        <w:spacing w:after="0" w:line="240" w:lineRule="auto"/>
      </w:pPr>
      <w:r>
        <w:separator/>
      </w:r>
    </w:p>
  </w:endnote>
  <w:endnote w:type="continuationSeparator" w:id="1">
    <w:p w:rsidR="00D14BF5" w:rsidRDefault="00D14BF5" w:rsidP="0079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BF5" w:rsidRDefault="00D14BF5" w:rsidP="007974AC">
      <w:pPr>
        <w:spacing w:after="0" w:line="240" w:lineRule="auto"/>
      </w:pPr>
      <w:r>
        <w:separator/>
      </w:r>
    </w:p>
  </w:footnote>
  <w:footnote w:type="continuationSeparator" w:id="1">
    <w:p w:rsidR="00D14BF5" w:rsidRDefault="00D14BF5" w:rsidP="0079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67B1689B20A4E268A5EC7077326A8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974AC" w:rsidRDefault="007974AC" w:rsidP="007974A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شرکت دانش نگار کارون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www.dnkaroon.com 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fa-IR"/>
          </w:rPr>
          <w:t xml:space="preserve"> مرکز مشاوره اقتصاد و بازرگانی </w:t>
        </w:r>
      </w:p>
    </w:sdtContent>
  </w:sdt>
  <w:p w:rsidR="007974AC" w:rsidRDefault="007974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0A7"/>
    <w:rsid w:val="002230A7"/>
    <w:rsid w:val="007974AC"/>
    <w:rsid w:val="00D14BF5"/>
    <w:rsid w:val="00D3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93"/>
  </w:style>
  <w:style w:type="paragraph" w:styleId="Heading1">
    <w:name w:val="heading 1"/>
    <w:basedOn w:val="Normal"/>
    <w:link w:val="Heading1Char"/>
    <w:uiPriority w:val="9"/>
    <w:qFormat/>
    <w:rsid w:val="002230A7"/>
    <w:pPr>
      <w:spacing w:before="100" w:beforeAutospacing="1" w:after="100" w:afterAutospacing="1" w:line="240" w:lineRule="auto"/>
      <w:jc w:val="right"/>
      <w:textAlignment w:val="center"/>
      <w:outlineLvl w:val="0"/>
    </w:pPr>
    <w:rPr>
      <w:rFonts w:ascii="Tahoma" w:eastAsia="Times New Roman" w:hAnsi="Tahoma" w:cs="Tahoma"/>
      <w:b/>
      <w:bCs/>
      <w:color w:val="7FACFF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0A7"/>
    <w:rPr>
      <w:rFonts w:ascii="Tahoma" w:eastAsia="Times New Roman" w:hAnsi="Tahoma" w:cs="Tahoma"/>
      <w:b/>
      <w:bCs/>
      <w:color w:val="7FACFF"/>
      <w:kern w:val="3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30A7"/>
    <w:pPr>
      <w:spacing w:after="7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0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AC"/>
  </w:style>
  <w:style w:type="paragraph" w:styleId="Footer">
    <w:name w:val="footer"/>
    <w:basedOn w:val="Normal"/>
    <w:link w:val="FooterChar"/>
    <w:uiPriority w:val="99"/>
    <w:semiHidden/>
    <w:unhideWhenUsed/>
    <w:rsid w:val="0079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4AC"/>
  </w:style>
  <w:style w:type="paragraph" w:styleId="BalloonText">
    <w:name w:val="Balloon Text"/>
    <w:basedOn w:val="Normal"/>
    <w:link w:val="BalloonTextChar"/>
    <w:uiPriority w:val="99"/>
    <w:semiHidden/>
    <w:unhideWhenUsed/>
    <w:rsid w:val="0079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7B1689B20A4E268A5EC7077326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D7FC-A810-4E34-AD52-233BF234721B}"/>
      </w:docPartPr>
      <w:docPartBody>
        <w:p w:rsidR="00000000" w:rsidRDefault="00EC2B4A" w:rsidP="00EC2B4A">
          <w:pPr>
            <w:pStyle w:val="867B1689B20A4E268A5EC7077326A8B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2B4A"/>
    <w:rsid w:val="00407941"/>
    <w:rsid w:val="00EC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7B1689B20A4E268A5EC7077326A8BD">
    <w:name w:val="867B1689B20A4E268A5EC7077326A8BD"/>
    <w:rsid w:val="00EC2B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 دانش نگار کارون www.dnkaroon.com  مرکز مشاوره اقتصاد و بازرگانی </dc:title>
  <dc:subject/>
  <dc:creator>pishro</dc:creator>
  <cp:keywords/>
  <dc:description/>
  <cp:lastModifiedBy>Pishro</cp:lastModifiedBy>
  <cp:revision>3</cp:revision>
  <dcterms:created xsi:type="dcterms:W3CDTF">2012-06-30T08:01:00Z</dcterms:created>
  <dcterms:modified xsi:type="dcterms:W3CDTF">2012-07-08T04:51:00Z</dcterms:modified>
</cp:coreProperties>
</file>